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08B15" w14:textId="3A8A4856" w:rsidR="000D7B8D" w:rsidRPr="00D70344" w:rsidRDefault="000D7B8D">
      <w:pPr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</w:pPr>
      <w:r w:rsidRPr="00D70344"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  <w:t>Verwijschecklist ovariumcarcinoom</w:t>
      </w:r>
    </w:p>
    <w:p w14:paraId="6605D8B7" w14:textId="73DAB280" w:rsidR="000D7B8D" w:rsidRPr="00C6211C" w:rsidRDefault="00D70344" w:rsidP="00245311">
      <w:pPr>
        <w:jc w:val="both"/>
        <w:rPr>
          <w:rFonts w:cstheme="minorHAnsi"/>
        </w:rPr>
      </w:pPr>
      <w:r w:rsidRPr="00C6211C">
        <w:rPr>
          <w:rFonts w:eastAsia="Times New Roman" w:cstheme="minorHAnsi"/>
          <w:i/>
          <w:iCs/>
          <w:color w:val="000000"/>
          <w:lang w:eastAsia="nl-NL"/>
        </w:rPr>
        <w:t>Met behulp van onderstaande</w:t>
      </w:r>
      <w:r w:rsidR="00245311" w:rsidRPr="00C6211C">
        <w:rPr>
          <w:rFonts w:eastAsia="Times New Roman" w:cstheme="minorHAnsi"/>
          <w:i/>
          <w:iCs/>
          <w:color w:val="000000"/>
          <w:lang w:eastAsia="nl-NL"/>
        </w:rPr>
        <w:t xml:space="preserve"> checklist </w:t>
      </w:r>
      <w:r w:rsidR="00245311" w:rsidRPr="00C6211C">
        <w:rPr>
          <w:rFonts w:cstheme="minorHAnsi"/>
          <w:i/>
          <w:iCs/>
        </w:rPr>
        <w:t xml:space="preserve">kan worden bepaald of </w:t>
      </w:r>
      <w:r w:rsidR="00C04173">
        <w:rPr>
          <w:rFonts w:cstheme="minorHAnsi"/>
          <w:i/>
          <w:iCs/>
        </w:rPr>
        <w:t>er in geval van een negatieve tumor DNA-test toch</w:t>
      </w:r>
      <w:r w:rsidRPr="00C6211C">
        <w:rPr>
          <w:rFonts w:cstheme="minorHAnsi"/>
          <w:i/>
          <w:iCs/>
        </w:rPr>
        <w:t xml:space="preserve"> </w:t>
      </w:r>
      <w:r w:rsidR="00245311" w:rsidRPr="00C6211C">
        <w:rPr>
          <w:rFonts w:cstheme="minorHAnsi"/>
          <w:i/>
          <w:iCs/>
        </w:rPr>
        <w:t>een</w:t>
      </w:r>
      <w:r w:rsidRPr="00C6211C">
        <w:rPr>
          <w:rFonts w:cstheme="minorHAnsi"/>
          <w:i/>
          <w:iCs/>
        </w:rPr>
        <w:t xml:space="preserve"> indicatie is voor</w:t>
      </w:r>
      <w:r w:rsidR="00245311" w:rsidRPr="00C6211C">
        <w:rPr>
          <w:rFonts w:cstheme="minorHAnsi"/>
          <w:i/>
          <w:iCs/>
        </w:rPr>
        <w:t xml:space="preserve"> verwijzing naar de klinisch geneticus op basis van (familie)anamnese.</w:t>
      </w:r>
      <w:r w:rsidR="00245311" w:rsidRPr="00C6211C">
        <w:rPr>
          <w:rFonts w:cstheme="minorHAnsi"/>
        </w:rPr>
        <w:t xml:space="preserve"> </w:t>
      </w:r>
    </w:p>
    <w:tbl>
      <w:tblPr>
        <w:tblW w:w="9403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5"/>
        <w:gridCol w:w="650"/>
        <w:gridCol w:w="768"/>
      </w:tblGrid>
      <w:tr w:rsidR="00245311" w:rsidRPr="00C6211C" w14:paraId="67A77B99" w14:textId="7765583B" w:rsidTr="00BB3A3A">
        <w:trPr>
          <w:trHeight w:val="353"/>
        </w:trPr>
        <w:tc>
          <w:tcPr>
            <w:tcW w:w="7985" w:type="dxa"/>
            <w:shd w:val="clear" w:color="000000" w:fill="FFFFFF"/>
            <w:vAlign w:val="center"/>
            <w:hideMark/>
          </w:tcPr>
          <w:p w14:paraId="04BF429F" w14:textId="48D18FD0" w:rsidR="00245311" w:rsidRPr="00C6211C" w:rsidRDefault="00065473" w:rsidP="00E52FA8">
            <w:pPr>
              <w:jc w:val="both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b/>
                <w:bCs/>
                <w:color w:val="FF0000"/>
              </w:rPr>
              <w:t xml:space="preserve">Bij patiënten met een ovariumcarcinoom en een negatieve </w:t>
            </w:r>
            <w:r w:rsidR="00E52FA8">
              <w:rPr>
                <w:b/>
                <w:bCs/>
                <w:color w:val="FF0000"/>
              </w:rPr>
              <w:t>T</w:t>
            </w:r>
            <w:r>
              <w:rPr>
                <w:b/>
                <w:bCs/>
                <w:color w:val="FF0000"/>
              </w:rPr>
              <w:t>umor</w:t>
            </w:r>
            <w:r w:rsidR="00E52FA8">
              <w:rPr>
                <w:b/>
                <w:bCs/>
                <w:color w:val="FF0000"/>
              </w:rPr>
              <w:t xml:space="preserve"> DNA</w:t>
            </w:r>
            <w:r>
              <w:rPr>
                <w:b/>
                <w:bCs/>
                <w:color w:val="FF0000"/>
              </w:rPr>
              <w:t xml:space="preserve">-test </w:t>
            </w:r>
            <w:r>
              <w:rPr>
                <w:b/>
                <w:bCs/>
                <w:color w:val="FF0000"/>
                <w:lang w:eastAsia="nl-NL"/>
              </w:rPr>
              <w:t>is er toch reden voor verwijzing naar de klinische geneticus indien er ook sprake is van een of meer van de volgende situaties: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86B7BFE" w14:textId="77777777" w:rsidR="00245311" w:rsidRPr="00C6211C" w:rsidRDefault="00245311" w:rsidP="007F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Ja</w:t>
            </w:r>
          </w:p>
        </w:tc>
        <w:tc>
          <w:tcPr>
            <w:tcW w:w="768" w:type="dxa"/>
            <w:shd w:val="clear" w:color="000000" w:fill="FFFFFF"/>
            <w:noWrap/>
            <w:vAlign w:val="bottom"/>
            <w:hideMark/>
          </w:tcPr>
          <w:p w14:paraId="0E809BE3" w14:textId="77777777" w:rsidR="00245311" w:rsidRPr="00C6211C" w:rsidRDefault="00245311" w:rsidP="007F61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Nee</w:t>
            </w:r>
          </w:p>
        </w:tc>
      </w:tr>
      <w:tr w:rsidR="00245311" w:rsidRPr="00C6211C" w14:paraId="53C25CAD" w14:textId="77777777" w:rsidTr="00BB3A3A">
        <w:trPr>
          <w:trHeight w:val="193"/>
        </w:trPr>
        <w:tc>
          <w:tcPr>
            <w:tcW w:w="7985" w:type="dxa"/>
            <w:shd w:val="clear" w:color="000000" w:fill="FFFFFF"/>
            <w:vAlign w:val="center"/>
            <w:hideMark/>
          </w:tcPr>
          <w:p w14:paraId="1F3D78D2" w14:textId="68546F16" w:rsidR="00245311" w:rsidRPr="00C6211C" w:rsidRDefault="00245311" w:rsidP="00245311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- mammacarcinoom of DCIS (in de voorgeschiedenis) bij uw patiënt?   </w:t>
            </w:r>
          </w:p>
        </w:tc>
        <w:sdt>
          <w:sdtPr>
            <w:rPr>
              <w:rFonts w:eastAsia="Times New Roman" w:cstheme="minorHAnsi"/>
              <w:color w:val="000000"/>
              <w:lang w:eastAsia="nl-NL"/>
            </w:rPr>
            <w:id w:val="-38023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000000" w:fill="FFFFFF"/>
                <w:noWrap/>
                <w:vAlign w:val="bottom"/>
                <w:hideMark/>
              </w:tcPr>
              <w:p w14:paraId="1450DAC5" w14:textId="0C9B99A1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eastAsia="nl-NL"/>
            </w:rPr>
            <w:id w:val="-33577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shd w:val="clear" w:color="000000" w:fill="FFFFFF"/>
                <w:vAlign w:val="bottom"/>
              </w:tcPr>
              <w:p w14:paraId="71C09DE0" w14:textId="39335DCC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tc>
          </w:sdtContent>
        </w:sdt>
      </w:tr>
      <w:tr w:rsidR="004B5A42" w:rsidRPr="00C6211C" w14:paraId="6F953BD8" w14:textId="77777777" w:rsidTr="00547102">
        <w:trPr>
          <w:trHeight w:val="353"/>
        </w:trPr>
        <w:tc>
          <w:tcPr>
            <w:tcW w:w="7985" w:type="dxa"/>
            <w:shd w:val="clear" w:color="000000" w:fill="FFFFFF"/>
            <w:vAlign w:val="center"/>
            <w:hideMark/>
          </w:tcPr>
          <w:p w14:paraId="1818C077" w14:textId="77777777" w:rsidR="004B5A42" w:rsidRPr="00C6211C" w:rsidRDefault="004B5A42" w:rsidP="00547102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color w:val="000000"/>
                <w:lang w:eastAsia="nl-NL"/>
              </w:rPr>
              <w:t>- lynch syndroom geassocieerd carcinoom</w:t>
            </w:r>
            <w:r w:rsidRPr="00C6211C">
              <w:rPr>
                <w:rFonts w:eastAsia="Times New Roman" w:cstheme="minorHAnsi"/>
                <w:color w:val="000000"/>
                <w:vertAlign w:val="superscript"/>
                <w:lang w:eastAsia="nl-NL"/>
              </w:rPr>
              <w:t>#</w:t>
            </w: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 bij uw patiënt (diagnoseleeftijd &lt;70 jaar)?   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sdt>
            <w:sdtPr>
              <w:rPr>
                <w:rFonts w:eastAsia="Times New Roman" w:cstheme="minorHAnsi"/>
                <w:color w:val="000000"/>
                <w:lang w:eastAsia="nl-NL"/>
              </w:rPr>
              <w:id w:val="67507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C4770" w14:textId="77777777" w:rsidR="004B5A42" w:rsidRPr="00C6211C" w:rsidRDefault="004B5A42" w:rsidP="0054710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sdtContent>
          </w:sdt>
        </w:tc>
        <w:tc>
          <w:tcPr>
            <w:tcW w:w="768" w:type="dxa"/>
            <w:shd w:val="clear" w:color="000000" w:fill="FFFFFF"/>
            <w:vAlign w:val="bottom"/>
          </w:tcPr>
          <w:sdt>
            <w:sdtPr>
              <w:rPr>
                <w:rFonts w:eastAsia="Times New Roman" w:cstheme="minorHAnsi"/>
                <w:color w:val="000000"/>
                <w:lang w:eastAsia="nl-NL"/>
              </w:rPr>
              <w:id w:val="-154769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6D3B9F" w14:textId="77777777" w:rsidR="004B5A42" w:rsidRPr="00C6211C" w:rsidRDefault="004B5A42" w:rsidP="00547102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sdtContent>
          </w:sdt>
        </w:tc>
      </w:tr>
      <w:tr w:rsidR="00245311" w:rsidRPr="00C6211C" w14:paraId="06F71696" w14:textId="77777777" w:rsidTr="00BB3A3A">
        <w:trPr>
          <w:trHeight w:val="353"/>
        </w:trPr>
        <w:tc>
          <w:tcPr>
            <w:tcW w:w="7985" w:type="dxa"/>
            <w:shd w:val="clear" w:color="000000" w:fill="FFFFFF"/>
            <w:vAlign w:val="center"/>
            <w:hideMark/>
          </w:tcPr>
          <w:p w14:paraId="6ECC8154" w14:textId="68CE9DA4" w:rsidR="00245311" w:rsidRPr="00C6211C" w:rsidRDefault="00245311" w:rsidP="00245311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- een eerste- of tweedegraads familielid met ovariumcarcinoom?   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sdt>
            <w:sdtPr>
              <w:rPr>
                <w:rFonts w:eastAsia="Times New Roman" w:cstheme="minorHAnsi"/>
                <w:color w:val="000000"/>
                <w:lang w:eastAsia="nl-NL"/>
              </w:rPr>
              <w:id w:val="595533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A5F1D" w14:textId="76645D17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sdtContent>
          </w:sdt>
        </w:tc>
        <w:sdt>
          <w:sdtPr>
            <w:rPr>
              <w:rFonts w:eastAsia="Times New Roman" w:cstheme="minorHAnsi"/>
              <w:color w:val="000000"/>
              <w:lang w:eastAsia="nl-NL"/>
            </w:rPr>
            <w:id w:val="95721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shd w:val="clear" w:color="000000" w:fill="FFFFFF"/>
                <w:vAlign w:val="bottom"/>
              </w:tcPr>
              <w:p w14:paraId="19BFBA33" w14:textId="2AB44B77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tc>
          </w:sdtContent>
        </w:sdt>
      </w:tr>
      <w:tr w:rsidR="00245311" w:rsidRPr="00C6211C" w14:paraId="74BA768D" w14:textId="77777777" w:rsidTr="00BB3A3A">
        <w:trPr>
          <w:trHeight w:val="257"/>
        </w:trPr>
        <w:tc>
          <w:tcPr>
            <w:tcW w:w="7985" w:type="dxa"/>
            <w:shd w:val="clear" w:color="000000" w:fill="FFFFFF"/>
            <w:vAlign w:val="center"/>
            <w:hideMark/>
          </w:tcPr>
          <w:p w14:paraId="502A352F" w14:textId="020A72F3" w:rsidR="00245311" w:rsidRPr="00C6211C" w:rsidRDefault="00245311" w:rsidP="00245311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- </w:t>
            </w:r>
            <w:r w:rsidR="00BB3A3A" w:rsidRPr="00C6211C">
              <w:rPr>
                <w:rFonts w:eastAsia="Times New Roman" w:cstheme="minorHAnsi"/>
                <w:color w:val="000000"/>
                <w:lang w:eastAsia="nl-NL"/>
              </w:rPr>
              <w:t xml:space="preserve">tenminste 2 </w:t>
            </w:r>
            <w:r w:rsidRPr="00C6211C">
              <w:rPr>
                <w:rFonts w:eastAsia="Times New Roman" w:cstheme="minorHAnsi"/>
                <w:color w:val="000000"/>
                <w:lang w:eastAsia="nl-NL"/>
              </w:rPr>
              <w:t>eerste- en/of tweedegraads familieleden met een Lynch syndroom geassocieerd carcinoom</w:t>
            </w:r>
            <w:r w:rsidRPr="00C6211C">
              <w:rPr>
                <w:rFonts w:eastAsia="Times New Roman" w:cstheme="minorHAnsi"/>
                <w:color w:val="000000"/>
                <w:vertAlign w:val="superscript"/>
                <w:lang w:eastAsia="nl-NL"/>
              </w:rPr>
              <w:t>#</w:t>
            </w: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 (</w:t>
            </w:r>
            <w:r w:rsidR="00BB3A3A" w:rsidRPr="00C6211C">
              <w:rPr>
                <w:rFonts w:eastAsia="Times New Roman" w:cstheme="minorHAnsi"/>
                <w:color w:val="000000"/>
                <w:lang w:eastAsia="nl-NL"/>
              </w:rPr>
              <w:t xml:space="preserve">beide </w:t>
            </w:r>
            <w:r w:rsidRPr="00C6211C">
              <w:rPr>
                <w:rFonts w:eastAsia="Times New Roman" w:cstheme="minorHAnsi"/>
                <w:color w:val="000000"/>
                <w:lang w:eastAsia="nl-NL"/>
              </w:rPr>
              <w:t xml:space="preserve">diagnoseleeftijd &lt;70 jaar)?   </w:t>
            </w:r>
          </w:p>
        </w:tc>
        <w:sdt>
          <w:sdtPr>
            <w:rPr>
              <w:rFonts w:eastAsia="Times New Roman" w:cstheme="minorHAnsi"/>
              <w:color w:val="000000"/>
              <w:lang w:eastAsia="nl-NL"/>
            </w:rPr>
            <w:id w:val="-24549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000000" w:fill="FFFFFF"/>
                <w:noWrap/>
                <w:vAlign w:val="bottom"/>
                <w:hideMark/>
              </w:tcPr>
              <w:p w14:paraId="7E472ADB" w14:textId="3B34B464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eastAsia="nl-NL"/>
            </w:rPr>
            <w:id w:val="-12863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shd w:val="clear" w:color="000000" w:fill="FFFFFF"/>
                <w:vAlign w:val="bottom"/>
              </w:tcPr>
              <w:p w14:paraId="0321FA18" w14:textId="61BFF124" w:rsidR="00245311" w:rsidRPr="00C6211C" w:rsidRDefault="00245311" w:rsidP="00245311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nl-NL"/>
                  </w:rPr>
                </w:pPr>
                <w:r w:rsidRPr="00C6211C">
                  <w:rPr>
                    <w:rFonts w:ascii="Segoe UI Symbol" w:eastAsia="MS Gothic" w:hAnsi="Segoe UI Symbol" w:cs="Segoe UI Symbol"/>
                    <w:color w:val="000000"/>
                    <w:lang w:eastAsia="nl-NL"/>
                  </w:rPr>
                  <w:t>☐</w:t>
                </w:r>
              </w:p>
            </w:tc>
          </w:sdtContent>
        </w:sdt>
      </w:tr>
      <w:tr w:rsidR="00245311" w:rsidRPr="00D70344" w14:paraId="2B65050E" w14:textId="77777777" w:rsidTr="00BB3A3A">
        <w:trPr>
          <w:trHeight w:val="257"/>
        </w:trPr>
        <w:tc>
          <w:tcPr>
            <w:tcW w:w="7985" w:type="dxa"/>
            <w:shd w:val="clear" w:color="000000" w:fill="FFFFFF"/>
            <w:vAlign w:val="center"/>
          </w:tcPr>
          <w:p w14:paraId="5EBBCFE0" w14:textId="77777777" w:rsidR="00245311" w:rsidRPr="00D70344" w:rsidRDefault="00245311" w:rsidP="0024531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14:paraId="6622B584" w14:textId="77777777" w:rsidR="00245311" w:rsidRPr="00D70344" w:rsidRDefault="00245311" w:rsidP="002453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68" w:type="dxa"/>
            <w:shd w:val="clear" w:color="000000" w:fill="FFFFFF"/>
            <w:vAlign w:val="bottom"/>
          </w:tcPr>
          <w:p w14:paraId="5C9A6D6E" w14:textId="77777777" w:rsidR="00245311" w:rsidRPr="00D70344" w:rsidRDefault="00245311" w:rsidP="002453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</w:p>
        </w:tc>
      </w:tr>
      <w:tr w:rsidR="00245311" w:rsidRPr="00D70344" w14:paraId="282F49D7" w14:textId="77777777" w:rsidTr="00BB3A3A">
        <w:trPr>
          <w:trHeight w:val="257"/>
        </w:trPr>
        <w:tc>
          <w:tcPr>
            <w:tcW w:w="9403" w:type="dxa"/>
            <w:gridSpan w:val="3"/>
            <w:shd w:val="clear" w:color="000000" w:fill="FFFFFF"/>
            <w:vAlign w:val="center"/>
          </w:tcPr>
          <w:p w14:paraId="42573F97" w14:textId="4420FD25" w:rsidR="00245311" w:rsidRPr="00D70344" w:rsidRDefault="00D70344" w:rsidP="00245311">
            <w:pPr>
              <w:rPr>
                <w:rFonts w:cstheme="minorHAnsi"/>
                <w:i/>
                <w:iCs/>
              </w:rPr>
            </w:pPr>
            <w:r w:rsidRPr="00C6211C">
              <w:rPr>
                <w:rFonts w:cstheme="minorHAnsi"/>
                <w:i/>
                <w:iCs/>
                <w:sz w:val="20"/>
                <w:szCs w:val="20"/>
              </w:rPr>
              <w:t xml:space="preserve">*Lynch syndroom geassocieerde carcinomen zijn: </w:t>
            </w:r>
            <w:r w:rsidRPr="00C6211C">
              <w:rPr>
                <w:i/>
                <w:iCs/>
                <w:sz w:val="20"/>
                <w:szCs w:val="20"/>
              </w:rPr>
              <w:t xml:space="preserve">colorectaal carcinoom, endometriumcarcinoom </w:t>
            </w:r>
            <w:r w:rsidR="00C6211C" w:rsidRPr="00C6211C">
              <w:rPr>
                <w:i/>
                <w:iCs/>
                <w:sz w:val="20"/>
                <w:szCs w:val="20"/>
              </w:rPr>
              <w:t>dunne darm</w:t>
            </w:r>
            <w:r w:rsidRPr="00C6211C">
              <w:rPr>
                <w:i/>
                <w:iCs/>
                <w:sz w:val="20"/>
                <w:szCs w:val="20"/>
              </w:rPr>
              <w:t xml:space="preserve"> carcinoom, galwegcarcinoom maagcarcinoom ovariumcarcinoom, nierbekken-carcinoom, uretercarcinoom, blaascarcinoom, talgkliercarcinoom</w:t>
            </w:r>
          </w:p>
        </w:tc>
      </w:tr>
    </w:tbl>
    <w:p w14:paraId="0D2042F0" w14:textId="0BB242FC" w:rsidR="00C576F5" w:rsidRPr="00D70344" w:rsidRDefault="00C576F5" w:rsidP="00C576F5">
      <w:pPr>
        <w:rPr>
          <w:rFonts w:cstheme="minorHAnsi"/>
          <w:sz w:val="24"/>
          <w:szCs w:val="24"/>
        </w:rPr>
      </w:pPr>
    </w:p>
    <w:p w14:paraId="650BC940" w14:textId="77777777" w:rsidR="00D70344" w:rsidRPr="005F41B0" w:rsidRDefault="00D70344" w:rsidP="00D70344">
      <w:pPr>
        <w:spacing w:after="0"/>
        <w:rPr>
          <w:rFonts w:cstheme="minorHAnsi"/>
          <w:b/>
          <w:bCs/>
          <w:sz w:val="20"/>
          <w:szCs w:val="20"/>
        </w:rPr>
      </w:pPr>
      <w:r w:rsidRPr="005F41B0">
        <w:rPr>
          <w:rFonts w:cstheme="minorHAnsi"/>
          <w:b/>
          <w:bCs/>
          <w:sz w:val="20"/>
          <w:szCs w:val="20"/>
        </w:rPr>
        <w:t xml:space="preserve">Indien minimaal één keer “Ja” </w:t>
      </w:r>
      <w:r w:rsidRPr="005F41B0">
        <w:rPr>
          <w:rFonts w:cstheme="minorHAnsi"/>
          <w:b/>
          <w:bCs/>
          <w:sz w:val="20"/>
          <w:szCs w:val="20"/>
        </w:rPr>
        <w:sym w:font="Wingdings" w:char="F0E0"/>
      </w:r>
      <w:r w:rsidRPr="005F41B0">
        <w:rPr>
          <w:rFonts w:cstheme="minorHAnsi"/>
          <w:b/>
          <w:bCs/>
          <w:sz w:val="20"/>
          <w:szCs w:val="20"/>
        </w:rPr>
        <w:t xml:space="preserve"> vriendelijk verzoek om patiënt te verwijzen naar klinische genetica</w:t>
      </w:r>
    </w:p>
    <w:p w14:paraId="103492DD" w14:textId="77777777" w:rsidR="00D70344" w:rsidRPr="00D70344" w:rsidRDefault="00D70344" w:rsidP="00D70344">
      <w:pPr>
        <w:spacing w:after="0"/>
        <w:rPr>
          <w:rFonts w:cstheme="minorHAnsi"/>
          <w:sz w:val="16"/>
          <w:szCs w:val="16"/>
        </w:rPr>
      </w:pPr>
      <w:r w:rsidRPr="00D70344">
        <w:rPr>
          <w:rFonts w:cstheme="minorHAnsi"/>
          <w:sz w:val="16"/>
          <w:szCs w:val="16"/>
        </w:rPr>
        <w:t>Screeningsadvies voor patiënt en haar verwanten wordt bepaald op basis van familieanamnese en uitslagen DNA diagnostiek.</w:t>
      </w:r>
      <w:r w:rsidRPr="005F41B0">
        <w:rPr>
          <w:rFonts w:cstheme="minorHAnsi"/>
          <w:sz w:val="20"/>
          <w:szCs w:val="20"/>
        </w:rPr>
        <w:br/>
      </w:r>
    </w:p>
    <w:p w14:paraId="41D33071" w14:textId="208E182A" w:rsidR="00C576F5" w:rsidRPr="00D70344" w:rsidRDefault="00C576F5" w:rsidP="00C576F5">
      <w:pPr>
        <w:rPr>
          <w:rFonts w:cstheme="minorHAnsi"/>
          <w:sz w:val="20"/>
          <w:szCs w:val="20"/>
        </w:rPr>
      </w:pPr>
      <w:r w:rsidRPr="00D70344">
        <w:rPr>
          <w:rFonts w:cstheme="minorHAnsi"/>
          <w:sz w:val="20"/>
          <w:szCs w:val="20"/>
        </w:rPr>
        <w:t>Neem laagdrempelig contact op met de afdeling klinische genetica indien er vragen zijn over bovenstaande checklist of als u denkt dat er mogelijk wel een reden is om te verwijzen, terwijl dit niet uit de checklist blijkt.</w:t>
      </w:r>
    </w:p>
    <w:p w14:paraId="49675AB5" w14:textId="3A2E1DD4" w:rsidR="00C576F5" w:rsidRPr="00D70344" w:rsidRDefault="00C576F5" w:rsidP="00C576F5">
      <w:pPr>
        <w:rPr>
          <w:rFonts w:cstheme="minorHAnsi"/>
          <w:sz w:val="24"/>
          <w:szCs w:val="24"/>
        </w:rPr>
      </w:pPr>
      <w:r w:rsidRPr="00D70344">
        <w:rPr>
          <w:rFonts w:cstheme="minorHAnsi"/>
          <w:sz w:val="24"/>
          <w:szCs w:val="24"/>
        </w:rPr>
        <w:t xml:space="preserve">  </w:t>
      </w:r>
    </w:p>
    <w:p w14:paraId="4492A083" w14:textId="4695B428" w:rsidR="003D742B" w:rsidRPr="005F41B0" w:rsidRDefault="004B5A42">
      <w:pPr>
        <w:rPr>
          <w:rFonts w:cstheme="minorHAnsi"/>
          <w:sz w:val="20"/>
          <w:szCs w:val="20"/>
        </w:rPr>
      </w:pPr>
    </w:p>
    <w:sectPr w:rsidR="003D742B" w:rsidRPr="005F41B0" w:rsidSect="005F41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F26DA" w14:textId="77777777" w:rsidR="007F6178" w:rsidRDefault="007F6178" w:rsidP="007F6178">
      <w:pPr>
        <w:spacing w:after="0" w:line="240" w:lineRule="auto"/>
      </w:pPr>
      <w:r>
        <w:separator/>
      </w:r>
    </w:p>
  </w:endnote>
  <w:endnote w:type="continuationSeparator" w:id="0">
    <w:p w14:paraId="1EDE809F" w14:textId="77777777" w:rsidR="007F6178" w:rsidRDefault="007F6178" w:rsidP="007F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5A333" w14:textId="77777777" w:rsidR="007F6178" w:rsidRDefault="007F6178" w:rsidP="007F6178">
      <w:pPr>
        <w:spacing w:after="0" w:line="240" w:lineRule="auto"/>
      </w:pPr>
      <w:r>
        <w:separator/>
      </w:r>
    </w:p>
  </w:footnote>
  <w:footnote w:type="continuationSeparator" w:id="0">
    <w:p w14:paraId="021A9EBC" w14:textId="77777777" w:rsidR="007F6178" w:rsidRDefault="007F6178" w:rsidP="007F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77871" w14:textId="54A8DC62" w:rsidR="007F6178" w:rsidRDefault="007F6178" w:rsidP="007F6178">
    <w:pPr>
      <w:pStyle w:val="Koptekst"/>
      <w:jc w:val="right"/>
    </w:pPr>
    <w:r>
      <w:rPr>
        <w:noProof/>
      </w:rPr>
      <w:drawing>
        <wp:inline distT="0" distB="0" distL="0" distR="0" wp14:anchorId="6D1B865F" wp14:editId="5C766E1E">
          <wp:extent cx="1371600" cy="53672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364" cy="54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78"/>
    <w:rsid w:val="00015F13"/>
    <w:rsid w:val="00065473"/>
    <w:rsid w:val="000D7B8D"/>
    <w:rsid w:val="00245311"/>
    <w:rsid w:val="00434C07"/>
    <w:rsid w:val="004B5A42"/>
    <w:rsid w:val="0055753C"/>
    <w:rsid w:val="005F41B0"/>
    <w:rsid w:val="007746DE"/>
    <w:rsid w:val="007F330C"/>
    <w:rsid w:val="007F6178"/>
    <w:rsid w:val="0082431C"/>
    <w:rsid w:val="00BB3A3A"/>
    <w:rsid w:val="00BE5401"/>
    <w:rsid w:val="00C04173"/>
    <w:rsid w:val="00C576F5"/>
    <w:rsid w:val="00C6211C"/>
    <w:rsid w:val="00D70344"/>
    <w:rsid w:val="00E52FA8"/>
    <w:rsid w:val="00E66B1F"/>
    <w:rsid w:val="00E911DB"/>
    <w:rsid w:val="00E9663A"/>
    <w:rsid w:val="00F43B70"/>
    <w:rsid w:val="00F7459E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2C5F7A"/>
  <w15:chartTrackingRefBased/>
  <w15:docId w15:val="{AEAD736B-736A-4B8D-8DC3-D977B485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6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6178"/>
  </w:style>
  <w:style w:type="paragraph" w:styleId="Voettekst">
    <w:name w:val="footer"/>
    <w:basedOn w:val="Standaard"/>
    <w:link w:val="VoettekstChar"/>
    <w:uiPriority w:val="99"/>
    <w:unhideWhenUsed/>
    <w:rsid w:val="007F6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6178"/>
  </w:style>
  <w:style w:type="character" w:styleId="Tekstvantijdelijkeaanduiding">
    <w:name w:val="Placeholder Text"/>
    <w:basedOn w:val="Standaardalinea-lettertype"/>
    <w:uiPriority w:val="99"/>
    <w:semiHidden/>
    <w:rsid w:val="00C57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Smolders, Yvonne</dc:creator>
  <cp:keywords/>
  <dc:description/>
  <cp:lastModifiedBy>Smolders, Yvonne</cp:lastModifiedBy>
  <cp:revision>3</cp:revision>
  <dcterms:created xsi:type="dcterms:W3CDTF">2022-05-31T07:55:00Z</dcterms:created>
  <dcterms:modified xsi:type="dcterms:W3CDTF">2022-06-01T07:35:00Z</dcterms:modified>
</cp:coreProperties>
</file>